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43F9" w14:textId="765922C1" w:rsidR="0080171B" w:rsidRDefault="0080171B" w:rsidP="000F5753">
      <w:pPr>
        <w:pStyle w:val="CM1"/>
        <w:tabs>
          <w:tab w:val="left" w:pos="3261"/>
        </w:tabs>
        <w:ind w:firstLine="708"/>
        <w:rPr>
          <w:rFonts w:cs="Calibri"/>
          <w:b/>
          <w:bCs/>
          <w:color w:val="000000"/>
          <w:sz w:val="36"/>
          <w:szCs w:val="36"/>
          <w:u w:val="single"/>
        </w:rPr>
      </w:pPr>
    </w:p>
    <w:p w14:paraId="00B441DE" w14:textId="54974903" w:rsidR="00A331A1" w:rsidRDefault="00A331A1" w:rsidP="000F5753">
      <w:pPr>
        <w:pStyle w:val="CM6"/>
        <w:rPr>
          <w:b/>
          <w:bCs/>
          <w:sz w:val="36"/>
          <w:szCs w:val="36"/>
        </w:rPr>
      </w:pPr>
      <w:r w:rsidRPr="0069690E">
        <w:rPr>
          <w:noProof/>
        </w:rPr>
        <w:drawing>
          <wp:anchor distT="0" distB="0" distL="114300" distR="114300" simplePos="0" relativeHeight="251659264" behindDoc="0" locked="0" layoutInCell="1" allowOverlap="1" wp14:anchorId="7C1186B2" wp14:editId="33A8C9AB">
            <wp:simplePos x="0" y="0"/>
            <wp:positionH relativeFrom="margin">
              <wp:posOffset>-471805</wp:posOffset>
            </wp:positionH>
            <wp:positionV relativeFrom="margin">
              <wp:posOffset>548060</wp:posOffset>
            </wp:positionV>
            <wp:extent cx="1600200" cy="9048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21896B" w14:textId="77777777" w:rsidR="00A331A1" w:rsidRDefault="00A331A1" w:rsidP="000F5753">
      <w:pPr>
        <w:pStyle w:val="CM6"/>
        <w:rPr>
          <w:b/>
          <w:bCs/>
          <w:sz w:val="36"/>
          <w:szCs w:val="36"/>
        </w:rPr>
      </w:pPr>
    </w:p>
    <w:p w14:paraId="10E0CD38" w14:textId="6857332B" w:rsidR="0069690E" w:rsidRDefault="0069690E" w:rsidP="000F5753">
      <w:pPr>
        <w:pStyle w:val="CM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Liste de matériel scolaire 202</w:t>
      </w:r>
      <w:r w:rsidR="002351DE">
        <w:rPr>
          <w:b/>
          <w:bCs/>
          <w:sz w:val="36"/>
          <w:szCs w:val="36"/>
        </w:rPr>
        <w:t>4</w:t>
      </w:r>
      <w:r w:rsidR="0080171B">
        <w:rPr>
          <w:b/>
          <w:bCs/>
          <w:sz w:val="36"/>
          <w:szCs w:val="36"/>
        </w:rPr>
        <w:t>-202</w:t>
      </w:r>
      <w:r w:rsidR="002351DE">
        <w:rPr>
          <w:b/>
          <w:bCs/>
          <w:sz w:val="36"/>
          <w:szCs w:val="36"/>
        </w:rPr>
        <w:t>5</w:t>
      </w:r>
    </w:p>
    <w:p w14:paraId="19DD8AAA" w14:textId="541E7D6C" w:rsidR="0033561D" w:rsidRDefault="000F5753" w:rsidP="0033561D">
      <w:pPr>
        <w:pStyle w:val="CM6"/>
        <w:tabs>
          <w:tab w:val="left" w:pos="3686"/>
        </w:tabs>
        <w:spacing w:after="120"/>
        <w:rPr>
          <w:rFonts w:cs="Calibri"/>
          <w:b/>
          <w:bCs/>
          <w:iCs/>
          <w:sz w:val="32"/>
          <w:szCs w:val="32"/>
          <w:u w:val="single"/>
        </w:rPr>
      </w:pPr>
      <w:r w:rsidRPr="003F3E32">
        <w:rPr>
          <w:rFonts w:cs="Calibri"/>
          <w:b/>
          <w:bCs/>
          <w:iCs/>
          <w:sz w:val="40"/>
          <w:szCs w:val="40"/>
        </w:rPr>
        <w:tab/>
      </w:r>
      <w:r w:rsidR="00386F24">
        <w:rPr>
          <w:rFonts w:cs="Calibri"/>
          <w:b/>
          <w:bCs/>
          <w:iCs/>
          <w:sz w:val="32"/>
          <w:szCs w:val="32"/>
          <w:u w:val="single"/>
        </w:rPr>
        <w:t>Préscolaire</w:t>
      </w:r>
    </w:p>
    <w:p w14:paraId="3B614555" w14:textId="77777777" w:rsidR="00A331A1" w:rsidRPr="00A331A1" w:rsidRDefault="00A331A1" w:rsidP="00A331A1">
      <w:pPr>
        <w:pStyle w:val="Default"/>
      </w:pPr>
    </w:p>
    <w:p w14:paraId="7B671D60" w14:textId="715E5E22" w:rsidR="001600CF" w:rsidRPr="0080171B" w:rsidRDefault="001600CF" w:rsidP="001600CF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5664" w:type="pct"/>
        <w:jc w:val="center"/>
        <w:tblLook w:val="04A0" w:firstRow="1" w:lastRow="0" w:firstColumn="1" w:lastColumn="0" w:noHBand="0" w:noVBand="1"/>
      </w:tblPr>
      <w:tblGrid>
        <w:gridCol w:w="1109"/>
        <w:gridCol w:w="7316"/>
        <w:gridCol w:w="1358"/>
      </w:tblGrid>
      <w:tr w:rsidR="000F5753" w:rsidRPr="0080171B" w14:paraId="3AD96E17" w14:textId="77777777" w:rsidTr="00386F24">
        <w:trPr>
          <w:trHeight w:val="369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F220E10" w14:textId="77777777" w:rsidR="000F5753" w:rsidRPr="0080171B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Quantité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BB7F25B" w14:textId="76F8553F" w:rsidR="000F5753" w:rsidRPr="0080171B" w:rsidRDefault="000F5753" w:rsidP="003F3E3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Nom de l’article</w:t>
            </w:r>
          </w:p>
        </w:tc>
      </w:tr>
      <w:tr w:rsidR="000F5753" w:rsidRPr="0080171B" w14:paraId="00489DE6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2614AD0" w14:textId="12E94733" w:rsidR="000F5753" w:rsidRPr="00BA1CFF" w:rsidRDefault="00DA250F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1CF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900018F" w14:textId="29C79317" w:rsidR="000F5753" w:rsidRPr="0080171B" w:rsidRDefault="00386F24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Boite de crayons de feutre (16)</w:t>
            </w:r>
          </w:p>
        </w:tc>
      </w:tr>
      <w:tr w:rsidR="000F5753" w:rsidRPr="0080171B" w14:paraId="4BB2607E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57DC7D" w14:textId="04F76DCD" w:rsidR="000F5753" w:rsidRPr="0080171B" w:rsidRDefault="00DA250F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2042E1" w14:textId="6AA347A2" w:rsidR="000F5753" w:rsidRPr="0080171B" w:rsidRDefault="00386F24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Gros bâtons de colle</w:t>
            </w:r>
          </w:p>
        </w:tc>
      </w:tr>
      <w:tr w:rsidR="00790D4B" w:rsidRPr="0080171B" w14:paraId="15E40F77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C73919" w14:textId="69320C30" w:rsidR="00790D4B" w:rsidRDefault="00790D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E6374B" w14:textId="401A5680" w:rsidR="00790D4B" w:rsidRDefault="00790D4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Paire de ciseaux</w:t>
            </w:r>
          </w:p>
        </w:tc>
      </w:tr>
      <w:tr w:rsidR="000F5753" w:rsidRPr="0080171B" w14:paraId="45886BBD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B3892A" w14:textId="11EB9E2E" w:rsidR="000F5753" w:rsidRPr="0080171B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27878F" w14:textId="07501F25" w:rsidR="000F5753" w:rsidRPr="0080171B" w:rsidRDefault="00386F24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Boite de crayons de couleur en bois (24)</w:t>
            </w:r>
          </w:p>
        </w:tc>
      </w:tr>
      <w:tr w:rsidR="000F5753" w:rsidRPr="0080171B" w14:paraId="1E234FE8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4FD4FD" w14:textId="249C2B1C" w:rsidR="000F5753" w:rsidRPr="0080171B" w:rsidRDefault="00386F2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558D87" w14:textId="644CFBD0" w:rsidR="000F5753" w:rsidRPr="0080171B" w:rsidRDefault="00386F24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Couvertures duo-tang en plastique avec attaches et pochettes</w:t>
            </w:r>
          </w:p>
        </w:tc>
      </w:tr>
      <w:tr w:rsidR="000F5753" w:rsidRPr="0080171B" w14:paraId="3CACF75C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A033C" w14:textId="63CCD92E" w:rsidR="000F5753" w:rsidRPr="0080171B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D5A879" w14:textId="2323F602" w:rsidR="000F5753" w:rsidRPr="0080171B" w:rsidRDefault="00386F2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Cahier à anneaux 2 pouces</w:t>
            </w:r>
          </w:p>
        </w:tc>
      </w:tr>
      <w:tr w:rsidR="00DA250F" w:rsidRPr="0080171B" w14:paraId="76B62B09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8B7F59" w14:textId="459DF4BA" w:rsidR="00DA250F" w:rsidRPr="0080171B" w:rsidRDefault="00DA250F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A143E2" w14:textId="52F7C7A1" w:rsidR="00DA250F" w:rsidRDefault="00DA25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Cahier à anneaux ½ ou 1 pouce</w:t>
            </w:r>
          </w:p>
        </w:tc>
      </w:tr>
      <w:tr w:rsidR="0069690E" w:rsidRPr="0080171B" w14:paraId="68E2AC77" w14:textId="77777777" w:rsidTr="007D05AD">
        <w:trPr>
          <w:trHeight w:val="54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EB8A868" w14:textId="58AA3DD8" w:rsidR="007D05AD" w:rsidRDefault="007D05AD" w:rsidP="007D05A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  <w:p w14:paraId="2D7B290D" w14:textId="2B843241" w:rsidR="0069690E" w:rsidRPr="000C1F50" w:rsidRDefault="0069690E" w:rsidP="007D05A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Fournitures personnelles</w:t>
            </w:r>
          </w:p>
        </w:tc>
      </w:tr>
      <w:tr w:rsidR="0069690E" w:rsidRPr="0080171B" w14:paraId="36BDE5A0" w14:textId="77777777" w:rsidTr="00386F24">
        <w:trPr>
          <w:trHeight w:val="369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AFF3BC7" w14:textId="77777777" w:rsidR="0069690E" w:rsidRPr="0080171B" w:rsidRDefault="0069690E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Quantité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A52660" w14:textId="745E392A" w:rsidR="0069690E" w:rsidRPr="0080171B" w:rsidRDefault="0069690E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Détails</w:t>
            </w:r>
          </w:p>
        </w:tc>
      </w:tr>
      <w:tr w:rsidR="00674A49" w:rsidRPr="0080171B" w14:paraId="63765476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E98C9E" w14:textId="4D931938" w:rsidR="00674A49" w:rsidRPr="00386F24" w:rsidRDefault="00674A4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6F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C45ED2" w14:textId="67D8D128" w:rsidR="00674A49" w:rsidRPr="0080171B" w:rsidRDefault="00386F2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 à dos</w:t>
            </w:r>
          </w:p>
        </w:tc>
      </w:tr>
      <w:tr w:rsidR="0069690E" w:rsidRPr="0080171B" w14:paraId="688854CE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1F002C" w14:textId="5A5B12FE" w:rsidR="0069690E" w:rsidRPr="00386F24" w:rsidRDefault="00386F2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6F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65651AD" w14:textId="46C33F7E" w:rsidR="0069690E" w:rsidRPr="0080171B" w:rsidRDefault="00386F2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Boite </w:t>
            </w:r>
            <w:r w:rsidR="00A331A1">
              <w:rPr>
                <w:rFonts w:ascii="Arial" w:hAnsi="Arial" w:cs="Arial"/>
                <w:sz w:val="22"/>
                <w:szCs w:val="22"/>
              </w:rPr>
              <w:t>de plastique pour le rangement des crayons</w:t>
            </w:r>
          </w:p>
        </w:tc>
      </w:tr>
      <w:tr w:rsidR="00674A49" w:rsidRPr="0080171B" w14:paraId="4A07C1E3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0B21D7" w14:textId="26A5F8AF" w:rsidR="00674A49" w:rsidRPr="0080171B" w:rsidRDefault="00674A4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1E1491" w14:textId="08AE0D79" w:rsidR="00674A49" w:rsidRPr="0080171B" w:rsidRDefault="00A331A1" w:rsidP="000F575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Costume d’éducation physique (chandail à manches courtes et short)</w:t>
            </w:r>
          </w:p>
        </w:tc>
      </w:tr>
      <w:tr w:rsidR="0069690E" w:rsidRPr="0080171B" w14:paraId="4350A18D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12A3F86" w14:textId="77777777" w:rsidR="0069690E" w:rsidRPr="00386F24" w:rsidRDefault="0069690E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CD3C59B" w14:textId="4D4116DD" w:rsidR="0069690E" w:rsidRPr="0080171B" w:rsidRDefault="00A331A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Paire d’espadrilles</w:t>
            </w:r>
          </w:p>
        </w:tc>
      </w:tr>
      <w:tr w:rsidR="00386F24" w:rsidRPr="0080171B" w14:paraId="43B0998C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EEA42E" w14:textId="72F4789B" w:rsidR="00386F24" w:rsidRPr="0080171B" w:rsidRDefault="00386F2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1D2F68" w14:textId="7454C038" w:rsidR="00386F24" w:rsidRPr="0080171B" w:rsidRDefault="00A331A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 coussin (pour le repos)</w:t>
            </w:r>
          </w:p>
        </w:tc>
      </w:tr>
      <w:tr w:rsidR="00386F24" w:rsidRPr="0080171B" w14:paraId="1CF0DEC1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FF77DC" w14:textId="27C3C673" w:rsidR="00386F24" w:rsidRPr="0080171B" w:rsidRDefault="00386F2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A61142" w14:textId="0052C5D3" w:rsidR="00386F24" w:rsidRPr="0080171B" w:rsidRDefault="00A331A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Couverture (pour le repos)</w:t>
            </w:r>
          </w:p>
        </w:tc>
      </w:tr>
      <w:tr w:rsidR="00386F24" w:rsidRPr="0080171B" w14:paraId="6199A909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9E5A6B" w14:textId="1CA0F23C" w:rsidR="00386F24" w:rsidRPr="0080171B" w:rsidRDefault="00386F2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FF9F93" w14:textId="5747E181" w:rsidR="00386F24" w:rsidRPr="0080171B" w:rsidRDefault="00A331A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 à collation et 1 sachet de glace</w:t>
            </w:r>
          </w:p>
        </w:tc>
      </w:tr>
      <w:tr w:rsidR="00386F24" w:rsidRPr="0080171B" w14:paraId="60ABEDC9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F6A7EB" w14:textId="6579B412" w:rsidR="00386F24" w:rsidRPr="0080171B" w:rsidRDefault="00386F2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94C08F" w14:textId="25E11347" w:rsidR="00386F24" w:rsidRPr="0080171B" w:rsidRDefault="00A331A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Couvre-tout ou vieux chandail à manches longues pour la peinture</w:t>
            </w:r>
          </w:p>
        </w:tc>
      </w:tr>
      <w:tr w:rsidR="00386F24" w:rsidRPr="0080171B" w14:paraId="2506D27B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AC7C30" w14:textId="08FE134C" w:rsidR="00386F24" w:rsidRPr="0080171B" w:rsidRDefault="00386F2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250393" w14:textId="498FC582" w:rsidR="00386F24" w:rsidRPr="0080171B" w:rsidRDefault="00A331A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 à chaussures</w:t>
            </w:r>
          </w:p>
        </w:tc>
      </w:tr>
      <w:tr w:rsidR="00386F24" w:rsidRPr="0080171B" w14:paraId="061C9E9F" w14:textId="77777777" w:rsidTr="00386F24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C57561" w14:textId="16370EA6" w:rsidR="00386F24" w:rsidRPr="0080171B" w:rsidRDefault="00386F2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34C2A8" w14:textId="76BD53BD" w:rsidR="00386F24" w:rsidRPr="0080171B" w:rsidRDefault="00A331A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Petite gourde</w:t>
            </w:r>
          </w:p>
        </w:tc>
      </w:tr>
      <w:tr w:rsidR="00386F24" w:rsidRPr="0080171B" w14:paraId="028F5875" w14:textId="77777777" w:rsidTr="00A331A1">
        <w:trPr>
          <w:trHeight w:hRule="exact" w:val="564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FDE958" w14:textId="5939A715" w:rsidR="00386F24" w:rsidRPr="0080171B" w:rsidRDefault="00386F2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ED958F" w14:textId="212D8FC4" w:rsidR="00386F24" w:rsidRPr="0080171B" w:rsidRDefault="00A331A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Ensemble de rechange pour laisser à l’école en cas d’accident (</w:t>
            </w:r>
            <w:r w:rsidR="00431B2B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antalon, bas, sous-vêtement)</w:t>
            </w:r>
          </w:p>
        </w:tc>
      </w:tr>
      <w:tr w:rsidR="0069690E" w:rsidRPr="0080171B" w14:paraId="02396AF6" w14:textId="77777777" w:rsidTr="000F5753">
        <w:trPr>
          <w:trHeight w:val="34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84C1DFB" w14:textId="77777777" w:rsidR="007D05AD" w:rsidRDefault="007D05AD" w:rsidP="007D05A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  <w:p w14:paraId="07527AB0" w14:textId="4D44ED30" w:rsidR="0069690E" w:rsidRPr="0080171B" w:rsidRDefault="0069690E" w:rsidP="007D05A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Frais obligatoires à payer à l’école</w:t>
            </w:r>
            <w:r w:rsidR="000F5753" w:rsidRP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(paiement internet)</w:t>
            </w:r>
          </w:p>
        </w:tc>
      </w:tr>
      <w:tr w:rsidR="0069690E" w:rsidRPr="0080171B" w14:paraId="3AF44CAE" w14:textId="77777777" w:rsidTr="00386F24">
        <w:trPr>
          <w:trHeight w:val="369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C91B9B" w14:textId="77777777" w:rsidR="0069690E" w:rsidRPr="0080171B" w:rsidRDefault="0069690E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Détails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1350B04" w14:textId="77777777" w:rsidR="0069690E" w:rsidRPr="0080171B" w:rsidRDefault="0069690E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Montant</w:t>
            </w:r>
          </w:p>
        </w:tc>
      </w:tr>
      <w:tr w:rsidR="0069690E" w:rsidRPr="0080171B" w14:paraId="3669C947" w14:textId="77777777" w:rsidTr="00386F24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16E4F5" w14:textId="38C615BA" w:rsidR="0069690E" w:rsidRPr="0080171B" w:rsidRDefault="00A331A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Frais de photocopies</w:t>
            </w:r>
          </w:p>
          <w:p w14:paraId="3E435681" w14:textId="77777777" w:rsidR="00301C2D" w:rsidRPr="0080171B" w:rsidRDefault="00301C2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16D7708" w14:textId="77777777" w:rsidR="00301C2D" w:rsidRPr="0080171B" w:rsidRDefault="00301C2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92E79D7" w14:textId="5F7C14A5" w:rsidR="00301C2D" w:rsidRPr="0080171B" w:rsidRDefault="00301C2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70503A7" w14:textId="6689B43B" w:rsidR="0069690E" w:rsidRPr="0080171B" w:rsidRDefault="00DA250F" w:rsidP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  <w:r w:rsidR="00A331A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E41777" w:rsidRPr="0080171B" w14:paraId="0A621E81" w14:textId="77777777" w:rsidTr="00386F24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219C4F" w14:textId="383390DF" w:rsidR="00E41777" w:rsidRDefault="00E4177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63F2B" w14:textId="3B837968" w:rsidR="00E41777" w:rsidRDefault="00071E98" w:rsidP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11,00 $</w:t>
            </w:r>
          </w:p>
        </w:tc>
      </w:tr>
      <w:tr w:rsidR="00A82D3B" w:rsidRPr="0080171B" w14:paraId="0E054DD6" w14:textId="77777777" w:rsidTr="00386F24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6B3038" w14:textId="40411E90" w:rsidR="00A82D3B" w:rsidRPr="0080171B" w:rsidRDefault="00A82D3B" w:rsidP="00A82D3B">
            <w:pPr>
              <w:pStyle w:val="Default"/>
              <w:spacing w:line="276" w:lineRule="auto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Total :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3125B108" w14:textId="1CD3E823" w:rsidR="00A82D3B" w:rsidRPr="000C1F50" w:rsidRDefault="00071E98" w:rsidP="003F3E3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31,00</w:t>
            </w:r>
            <w:r w:rsidR="00A331A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$</w:t>
            </w:r>
          </w:p>
        </w:tc>
      </w:tr>
    </w:tbl>
    <w:p w14:paraId="2B0DA6E6" w14:textId="77777777" w:rsidR="00A331A1" w:rsidRDefault="00A331A1" w:rsidP="00A331A1">
      <w:pPr>
        <w:spacing w:before="240" w:after="12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4917A2D8" w14:textId="75CF416B" w:rsidR="00674A49" w:rsidRPr="0080171B" w:rsidRDefault="00674A49" w:rsidP="00A331A1">
      <w:pPr>
        <w:spacing w:before="240" w:after="120" w:line="240" w:lineRule="auto"/>
        <w:jc w:val="center"/>
        <w:rPr>
          <w:rFonts w:ascii="Arial" w:hAnsi="Arial" w:cs="Arial"/>
          <w:b/>
          <w:i/>
          <w:u w:val="single"/>
        </w:rPr>
      </w:pPr>
      <w:r w:rsidRPr="0080171B">
        <w:rPr>
          <w:rFonts w:ascii="Arial" w:hAnsi="Arial" w:cs="Arial"/>
          <w:b/>
          <w:i/>
          <w:u w:val="single"/>
        </w:rPr>
        <w:t>NE PAS OUBLIER</w:t>
      </w:r>
    </w:p>
    <w:p w14:paraId="639F252A" w14:textId="77777777" w:rsidR="00674A49" w:rsidRPr="002B6AFD" w:rsidRDefault="00674A49" w:rsidP="003F3E32">
      <w:pPr>
        <w:spacing w:after="120" w:line="240" w:lineRule="auto"/>
        <w:jc w:val="center"/>
        <w:rPr>
          <w:rFonts w:ascii="Arial" w:hAnsi="Arial" w:cs="Arial"/>
          <w:b/>
          <w:i/>
        </w:rPr>
      </w:pPr>
      <w:r w:rsidRPr="002B6AFD">
        <w:rPr>
          <w:rFonts w:ascii="Arial" w:hAnsi="Arial" w:cs="Arial"/>
          <w:b/>
          <w:i/>
        </w:rPr>
        <w:t>Le matériel doit être identifié au prénom de votre enfant.</w:t>
      </w:r>
    </w:p>
    <w:p w14:paraId="268AE3CC" w14:textId="71F6AAB9" w:rsidR="001600CF" w:rsidRPr="002B6AFD" w:rsidRDefault="00674A49" w:rsidP="007D05AD">
      <w:pPr>
        <w:jc w:val="center"/>
        <w:rPr>
          <w:rFonts w:ascii="Arial" w:hAnsi="Arial" w:cs="Arial"/>
          <w:b/>
          <w:i/>
        </w:rPr>
      </w:pPr>
      <w:r w:rsidRPr="002B6AFD">
        <w:rPr>
          <w:rFonts w:ascii="Arial" w:hAnsi="Arial" w:cs="Arial"/>
          <w:b/>
          <w:i/>
        </w:rPr>
        <w:t xml:space="preserve">Merci pour votre collaboration! </w:t>
      </w:r>
      <w:r w:rsidRPr="002B6AFD">
        <w:rPr>
          <w:rFonts w:ascii="Segoe UI Emoji" w:hAnsi="Segoe UI Emoji" w:cs="Segoe UI Emoji"/>
          <w:b/>
          <w:i/>
        </w:rPr>
        <w:t>😊</w:t>
      </w:r>
      <w:bookmarkStart w:id="0" w:name="_Hlk45184933"/>
    </w:p>
    <w:bookmarkEnd w:id="0"/>
    <w:sectPr w:rsidR="001600CF" w:rsidRPr="002B6AFD" w:rsidSect="00A82D3B">
      <w:footerReference w:type="default" r:id="rId7"/>
      <w:pgSz w:w="12240" w:h="15840"/>
      <w:pgMar w:top="397" w:right="1797" w:bottom="3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2092" w14:textId="77777777" w:rsidR="00783ADE" w:rsidRDefault="00783ADE" w:rsidP="00046A53">
      <w:pPr>
        <w:spacing w:after="0" w:line="240" w:lineRule="auto"/>
      </w:pPr>
      <w:r>
        <w:separator/>
      </w:r>
    </w:p>
  </w:endnote>
  <w:endnote w:type="continuationSeparator" w:id="0">
    <w:p w14:paraId="5CFA1534" w14:textId="77777777" w:rsidR="00783ADE" w:rsidRDefault="00783ADE" w:rsidP="0004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0437" w14:textId="2CB0875D" w:rsidR="007D05AD" w:rsidRDefault="0033561D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05525" w14:textId="77777777" w:rsidR="00783ADE" w:rsidRDefault="00783ADE" w:rsidP="00046A53">
      <w:pPr>
        <w:spacing w:after="0" w:line="240" w:lineRule="auto"/>
      </w:pPr>
      <w:r>
        <w:separator/>
      </w:r>
    </w:p>
  </w:footnote>
  <w:footnote w:type="continuationSeparator" w:id="0">
    <w:p w14:paraId="12160383" w14:textId="77777777" w:rsidR="00783ADE" w:rsidRDefault="00783ADE" w:rsidP="00046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0E"/>
    <w:rsid w:val="000011E5"/>
    <w:rsid w:val="000136AB"/>
    <w:rsid w:val="00046A53"/>
    <w:rsid w:val="00071E98"/>
    <w:rsid w:val="000911DF"/>
    <w:rsid w:val="00095454"/>
    <w:rsid w:val="00095E5C"/>
    <w:rsid w:val="000A6A21"/>
    <w:rsid w:val="000C04DB"/>
    <w:rsid w:val="000C1F50"/>
    <w:rsid w:val="000F5753"/>
    <w:rsid w:val="001600CF"/>
    <w:rsid w:val="00161898"/>
    <w:rsid w:val="002351DE"/>
    <w:rsid w:val="002B30A3"/>
    <w:rsid w:val="002B6AFD"/>
    <w:rsid w:val="002D1175"/>
    <w:rsid w:val="002F5A85"/>
    <w:rsid w:val="00301C2D"/>
    <w:rsid w:val="0033561D"/>
    <w:rsid w:val="00386468"/>
    <w:rsid w:val="00386F24"/>
    <w:rsid w:val="003A5542"/>
    <w:rsid w:val="003F3E32"/>
    <w:rsid w:val="00430603"/>
    <w:rsid w:val="00431B2B"/>
    <w:rsid w:val="004609F8"/>
    <w:rsid w:val="00497010"/>
    <w:rsid w:val="004D50FA"/>
    <w:rsid w:val="005119F8"/>
    <w:rsid w:val="005422FF"/>
    <w:rsid w:val="005A117B"/>
    <w:rsid w:val="00606678"/>
    <w:rsid w:val="006158EB"/>
    <w:rsid w:val="00674A49"/>
    <w:rsid w:val="0069690E"/>
    <w:rsid w:val="006B45EF"/>
    <w:rsid w:val="006E1FE2"/>
    <w:rsid w:val="007300B7"/>
    <w:rsid w:val="00783ADE"/>
    <w:rsid w:val="00787BBB"/>
    <w:rsid w:val="00790D4B"/>
    <w:rsid w:val="007A49C9"/>
    <w:rsid w:val="007D05AD"/>
    <w:rsid w:val="007D5C55"/>
    <w:rsid w:val="007F6B01"/>
    <w:rsid w:val="007F7187"/>
    <w:rsid w:val="0080171B"/>
    <w:rsid w:val="00836A42"/>
    <w:rsid w:val="00863673"/>
    <w:rsid w:val="009E389E"/>
    <w:rsid w:val="00A12909"/>
    <w:rsid w:val="00A331A1"/>
    <w:rsid w:val="00A66AB1"/>
    <w:rsid w:val="00A82D3B"/>
    <w:rsid w:val="00A93BF4"/>
    <w:rsid w:val="00AB1F6B"/>
    <w:rsid w:val="00AB4173"/>
    <w:rsid w:val="00B44A44"/>
    <w:rsid w:val="00B6736C"/>
    <w:rsid w:val="00BA1CFF"/>
    <w:rsid w:val="00BC775C"/>
    <w:rsid w:val="00BF1131"/>
    <w:rsid w:val="00D30FE6"/>
    <w:rsid w:val="00D5685D"/>
    <w:rsid w:val="00DA250F"/>
    <w:rsid w:val="00DA342B"/>
    <w:rsid w:val="00E41777"/>
    <w:rsid w:val="00EA2BCD"/>
    <w:rsid w:val="00EE61F3"/>
    <w:rsid w:val="00F22447"/>
    <w:rsid w:val="00F73466"/>
    <w:rsid w:val="00FA593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7B8305"/>
  <w15:chartTrackingRefBased/>
  <w15:docId w15:val="{5A289D21-20FE-4395-AB3B-25E2BF55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0E"/>
    <w:pPr>
      <w:spacing w:after="200" w:line="276" w:lineRule="auto"/>
    </w:pPr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969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CA"/>
    </w:rPr>
  </w:style>
  <w:style w:type="paragraph" w:customStyle="1" w:styleId="CM1">
    <w:name w:val="CM1"/>
    <w:basedOn w:val="Default"/>
    <w:next w:val="Default"/>
    <w:uiPriority w:val="99"/>
    <w:rsid w:val="0069690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9690E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69690E"/>
    <w:rPr>
      <w:rFonts w:cstheme="minorBidi"/>
      <w:color w:val="auto"/>
    </w:rPr>
  </w:style>
  <w:style w:type="paragraph" w:styleId="En-tte">
    <w:name w:val="header"/>
    <w:basedOn w:val="Normal"/>
    <w:link w:val="En-tteCar"/>
    <w:uiPriority w:val="99"/>
    <w:unhideWhenUsed/>
    <w:rsid w:val="00046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A53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46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A53"/>
    <w:rPr>
      <w:rFonts w:eastAsiaTheme="minorEastAsia"/>
      <w:lang w:eastAsia="fr-CA"/>
    </w:rPr>
  </w:style>
  <w:style w:type="table" w:styleId="Grilledutableau">
    <w:name w:val="Table Grid"/>
    <w:basedOn w:val="TableauNormal"/>
    <w:uiPriority w:val="39"/>
    <w:rsid w:val="0000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Saint-Félix, École</dc:creator>
  <cp:keywords/>
  <dc:description/>
  <cp:lastModifiedBy>Du Vallon, École</cp:lastModifiedBy>
  <cp:revision>6</cp:revision>
  <cp:lastPrinted>2021-06-17T18:45:00Z</cp:lastPrinted>
  <dcterms:created xsi:type="dcterms:W3CDTF">2024-04-18T15:16:00Z</dcterms:created>
  <dcterms:modified xsi:type="dcterms:W3CDTF">2024-06-11T14:02:00Z</dcterms:modified>
</cp:coreProperties>
</file>